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13" w:rsidRPr="00C826B5" w:rsidRDefault="00150613" w:rsidP="00150613">
      <w:pPr>
        <w:widowControl w:val="0"/>
        <w:autoSpaceDE w:val="0"/>
        <w:autoSpaceDN w:val="0"/>
        <w:adjustRightInd w:val="0"/>
        <w:spacing w:before="48"/>
        <w:ind w:left="-426" w:right="158"/>
        <w:jc w:val="center"/>
        <w:rPr>
          <w:rFonts w:ascii="Calibri" w:hAnsi="Calibri" w:cs="Arial"/>
          <w:b/>
          <w:bCs/>
          <w:w w:val="102"/>
          <w:sz w:val="28"/>
          <w:szCs w:val="28"/>
          <w:u w:val="single"/>
        </w:rPr>
      </w:pPr>
      <w:r w:rsidRPr="00C826B5">
        <w:rPr>
          <w:rFonts w:ascii="Calibri" w:hAnsi="Calibri" w:cs="Arial"/>
          <w:b/>
          <w:bCs/>
          <w:w w:val="102"/>
          <w:sz w:val="28"/>
          <w:szCs w:val="28"/>
          <w:u w:val="single"/>
        </w:rPr>
        <w:t>Draft Drainage 2019/20 Capital Programme</w:t>
      </w:r>
    </w:p>
    <w:p w:rsidR="00150613" w:rsidRPr="00C826B5" w:rsidRDefault="00150613" w:rsidP="00150613">
      <w:pPr>
        <w:widowControl w:val="0"/>
        <w:autoSpaceDE w:val="0"/>
        <w:autoSpaceDN w:val="0"/>
        <w:adjustRightInd w:val="0"/>
        <w:spacing w:before="48"/>
        <w:ind w:left="-426" w:right="158"/>
        <w:jc w:val="center"/>
        <w:rPr>
          <w:rFonts w:ascii="Calibri" w:hAnsi="Calibri" w:cs="Arial"/>
          <w:b/>
          <w:bCs/>
          <w:w w:val="102"/>
          <w:szCs w:val="24"/>
          <w:u w:val="single"/>
        </w:rPr>
      </w:pPr>
    </w:p>
    <w:tbl>
      <w:tblPr>
        <w:tblW w:w="54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1427"/>
        <w:gridCol w:w="1297"/>
        <w:gridCol w:w="3761"/>
        <w:gridCol w:w="1295"/>
      </w:tblGrid>
      <w:tr w:rsidR="00150613" w:rsidRPr="00C826B5" w:rsidTr="0035481F">
        <w:trPr>
          <w:trHeight w:val="510"/>
          <w:tblHeader/>
        </w:trPr>
        <w:tc>
          <w:tcPr>
            <w:tcW w:w="5000" w:type="pct"/>
            <w:gridSpan w:val="5"/>
            <w:shd w:val="clear" w:color="auto" w:fill="E4C9FF"/>
            <w:vAlign w:val="center"/>
            <w:hideMark/>
          </w:tcPr>
          <w:p w:rsidR="00150613" w:rsidRPr="00C826B5" w:rsidRDefault="00150613" w:rsidP="0035481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Programme: Drainage</w:t>
            </w:r>
          </w:p>
        </w:tc>
      </w:tr>
      <w:tr w:rsidR="00150613" w:rsidRPr="00C826B5" w:rsidTr="0035481F">
        <w:trPr>
          <w:trHeight w:val="545"/>
          <w:tblHeader/>
        </w:trPr>
        <w:tc>
          <w:tcPr>
            <w:tcW w:w="1053" w:type="pct"/>
            <w:shd w:val="clear" w:color="auto" w:fill="E4C9FF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Project Name/Location</w:t>
            </w:r>
          </w:p>
        </w:tc>
        <w:tc>
          <w:tcPr>
            <w:tcW w:w="724" w:type="pct"/>
            <w:shd w:val="clear" w:color="auto" w:fill="E4C9FF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Division</w:t>
            </w:r>
          </w:p>
        </w:tc>
        <w:tc>
          <w:tcPr>
            <w:tcW w:w="658" w:type="pct"/>
            <w:shd w:val="clear" w:color="auto" w:fill="E4C9FF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District</w:t>
            </w:r>
          </w:p>
        </w:tc>
        <w:tc>
          <w:tcPr>
            <w:tcW w:w="1908" w:type="pct"/>
            <w:shd w:val="clear" w:color="auto" w:fill="E4C9FF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Project Description</w:t>
            </w:r>
          </w:p>
        </w:tc>
        <w:tc>
          <w:tcPr>
            <w:tcW w:w="657" w:type="pct"/>
            <w:shd w:val="clear" w:color="auto" w:fill="E4C9FF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Estimate</w:t>
            </w:r>
          </w:p>
        </w:tc>
      </w:tr>
      <w:tr w:rsidR="00150613" w:rsidRPr="00C826B5" w:rsidTr="0035481F">
        <w:trPr>
          <w:trHeight w:val="457"/>
        </w:trPr>
        <w:tc>
          <w:tcPr>
            <w:tcW w:w="4343" w:type="pct"/>
            <w:gridSpan w:val="4"/>
            <w:tcBorders>
              <w:bottom w:val="single" w:sz="4" w:space="0" w:color="auto"/>
            </w:tcBorders>
            <w:shd w:val="clear" w:color="auto" w:fill="FFF2CC"/>
            <w:vAlign w:val="center"/>
            <w:hideMark/>
          </w:tcPr>
          <w:p w:rsidR="00150613" w:rsidRPr="00C826B5" w:rsidRDefault="00150613" w:rsidP="0035481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826B5">
              <w:rPr>
                <w:rFonts w:ascii="Calibri" w:hAnsi="Calibri" w:cs="Arial"/>
                <w:b/>
                <w:bCs/>
                <w:color w:val="000000"/>
                <w:szCs w:val="24"/>
              </w:rPr>
              <w:t>Countywide Capital Allocation: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£1,000,000</w:t>
            </w:r>
          </w:p>
        </w:tc>
      </w:tr>
      <w:tr w:rsidR="00150613" w:rsidRPr="00C826B5" w:rsidTr="0035481F">
        <w:trPr>
          <w:trHeight w:val="943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19/20 B6254 Kirkby Lonsdale Road,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Arkholme</w:t>
            </w:r>
            <w:proofErr w:type="spellEnd"/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 Rural North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Upsize the culvert from 100mm to 150mm downhill from the Forge,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Snab</w:t>
            </w:r>
            <w:proofErr w:type="spellEnd"/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 Green Lane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£25,000</w:t>
            </w:r>
          </w:p>
        </w:tc>
      </w:tr>
      <w:tr w:rsidR="00150613" w:rsidRPr="00C826B5" w:rsidTr="0035481F">
        <w:trPr>
          <w:trHeight w:val="1030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19/20 Morecambe Road/school watercourses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Morecambe South &amp; Skerton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Clean out dykes and survey of drain under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Hadrians</w:t>
            </w:r>
            <w:proofErr w:type="spellEnd"/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 Road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£15,000</w:t>
            </w:r>
          </w:p>
        </w:tc>
      </w:tr>
      <w:tr w:rsidR="00150613" w:rsidRPr="00C826B5" w:rsidTr="0035481F">
        <w:trPr>
          <w:trHeight w:val="679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19/20 A6068 Padiham Barrowford bypass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Pendle Hill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Pendle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Upgrade drainage and culvert repairs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£28,000</w:t>
            </w:r>
          </w:p>
        </w:tc>
      </w:tr>
      <w:tr w:rsidR="00150613" w:rsidRPr="00C826B5" w:rsidTr="0035481F">
        <w:trPr>
          <w:trHeight w:val="900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19/20 Ash Lane brick culvert phase 2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Fylde East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Fylde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Construction of phase 2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£75,000</w:t>
            </w:r>
          </w:p>
        </w:tc>
      </w:tr>
      <w:tr w:rsidR="00150613" w:rsidRPr="00C826B5" w:rsidTr="0035481F">
        <w:trPr>
          <w:trHeight w:val="1264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19/20 A59 Preston New Road, Samlesbury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South Ribble East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South Ribble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Upsize 7 carriageway gullies on hill above former police houses to catch volume of surface water and reduce ponding in front of residential property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£15,000</w:t>
            </w:r>
          </w:p>
        </w:tc>
      </w:tr>
      <w:tr w:rsidR="00150613" w:rsidRPr="00C826B5" w:rsidTr="0035481F">
        <w:trPr>
          <w:trHeight w:val="785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19/20 New Cut Lane, Halsall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West Lancashire West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West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Lancs</w:t>
            </w:r>
            <w:proofErr w:type="spellEnd"/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Drainage investigation, and renew surface water drain in highway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£35,000</w:t>
            </w:r>
          </w:p>
        </w:tc>
      </w:tr>
      <w:tr w:rsidR="00150613" w:rsidRPr="00C826B5" w:rsidTr="0035481F">
        <w:trPr>
          <w:trHeight w:val="807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19/20 A588 Marsh Lane,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Cockerham</w:t>
            </w:r>
            <w:proofErr w:type="spellEnd"/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 Central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Drainage carriageway and footway works to install non-return valves at private connections, and increase drainage pipe capacity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£50,000</w:t>
            </w:r>
          </w:p>
        </w:tc>
      </w:tr>
      <w:tr w:rsidR="00150613" w:rsidRPr="00C826B5" w:rsidTr="0035481F">
        <w:trPr>
          <w:trHeight w:val="807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19/20 C278 Chain Lane, Staining phase 1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Fylde West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Fylde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Repair and improve capacity of highway drainage system at roundabout, including repairs to damaged 3</w:t>
            </w:r>
            <w:r w:rsidRPr="00C826B5">
              <w:rPr>
                <w:rFonts w:ascii="Calibri" w:hAnsi="Calibri" w:cs="Arial"/>
                <w:color w:val="000000"/>
                <w:szCs w:val="24"/>
                <w:vertAlign w:val="superscript"/>
              </w:rPr>
              <w:t>rd</w:t>
            </w:r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 party assets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£80,000</w:t>
            </w:r>
          </w:p>
        </w:tc>
      </w:tr>
      <w:tr w:rsidR="00150613" w:rsidRPr="00C826B5" w:rsidTr="0035481F">
        <w:trPr>
          <w:trHeight w:val="807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19/20 Hall Lane,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Appley</w:t>
            </w:r>
            <w:proofErr w:type="spellEnd"/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 Bridge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Skelmersdale East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West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Lancs</w:t>
            </w:r>
            <w:proofErr w:type="spellEnd"/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Rebuild culvert headwall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£20,000</w:t>
            </w:r>
          </w:p>
        </w:tc>
      </w:tr>
      <w:tr w:rsidR="00150613" w:rsidRPr="00C826B5" w:rsidTr="0035481F">
        <w:trPr>
          <w:trHeight w:val="988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19/20 Higher Lane, Dalton near Brookside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West Lancashire East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West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Lancs</w:t>
            </w:r>
            <w:proofErr w:type="spellEnd"/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Replace culvert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£20,000</w:t>
            </w:r>
          </w:p>
        </w:tc>
      </w:tr>
      <w:tr w:rsidR="00150613" w:rsidRPr="00C826B5" w:rsidTr="0035481F">
        <w:trPr>
          <w:trHeight w:val="807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19/20 Asmall Lane, Halsall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West Lancashire West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West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Lancs</w:t>
            </w:r>
            <w:proofErr w:type="spellEnd"/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Install 300m of new 300mm diameter pipe and manholes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£52,000</w:t>
            </w:r>
          </w:p>
        </w:tc>
      </w:tr>
      <w:tr w:rsidR="00150613" w:rsidRPr="00C826B5" w:rsidTr="0035481F">
        <w:trPr>
          <w:trHeight w:val="807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lastRenderedPageBreak/>
              <w:t>19/20 Towneley Close, Lancaster City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 Central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Additional gullies and capacity to reduce risk of flooding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£50,000</w:t>
            </w:r>
          </w:p>
        </w:tc>
      </w:tr>
      <w:tr w:rsidR="00150613" w:rsidRPr="00C826B5" w:rsidTr="0035481F">
        <w:trPr>
          <w:trHeight w:val="807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19/20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Redgate</w:t>
            </w:r>
            <w:proofErr w:type="spellEnd"/>
            <w:r w:rsidRPr="00C826B5">
              <w:rPr>
                <w:rFonts w:ascii="Calibri" w:hAnsi="Calibri" w:cs="Arial"/>
                <w:color w:val="000000"/>
                <w:szCs w:val="24"/>
              </w:rPr>
              <w:t>, Ormskirk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Ormskirk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West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Lancs</w:t>
            </w:r>
            <w:proofErr w:type="spellEnd"/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Replace culvert under the highway (from ginnel to back of No 36)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£30,000</w:t>
            </w:r>
          </w:p>
        </w:tc>
      </w:tr>
      <w:tr w:rsidR="00150613" w:rsidRPr="00C826B5" w:rsidTr="0035481F">
        <w:trPr>
          <w:trHeight w:val="1092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19/20 Sandy Lane, Accrington Phase 2 - option appraisal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Accrington South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Hyndburn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Review options identified in phase 1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£10,000</w:t>
            </w:r>
          </w:p>
        </w:tc>
      </w:tr>
      <w:tr w:rsidR="00150613" w:rsidRPr="00C826B5" w:rsidTr="0035481F">
        <w:trPr>
          <w:trHeight w:val="1420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19/20 Footpath 2 Barrow Lane/ Hexham Road,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Torrisholme</w:t>
            </w:r>
            <w:proofErr w:type="spellEnd"/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Morecambe South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Install debris trap/s to allow for cleaning and reduce risks of gravel reaching highway drainage systems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£20,000</w:t>
            </w:r>
          </w:p>
        </w:tc>
      </w:tr>
      <w:tr w:rsidR="00150613" w:rsidRPr="00C826B5" w:rsidTr="0035481F">
        <w:trPr>
          <w:trHeight w:val="807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19/20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Hatlex</w:t>
            </w:r>
            <w:proofErr w:type="spellEnd"/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 Lane,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Hest</w:t>
            </w:r>
            <w:proofErr w:type="spellEnd"/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 Bank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Morecambe North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Install gullies and carrier drain, with 5 pairs of gullies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£50,000</w:t>
            </w:r>
          </w:p>
        </w:tc>
      </w:tr>
      <w:tr w:rsidR="00150613" w:rsidRPr="00C826B5" w:rsidTr="0035481F">
        <w:trPr>
          <w:trHeight w:val="1282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19/20 Edge End Avenue, Brierfield (rear of 21 - 27) Phase 2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Pendle Hill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Pendle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Complete works to locate culverted watercourse under footpath and back gardens. Repair any damage and clear outfall to highway drainage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£30,000</w:t>
            </w:r>
          </w:p>
        </w:tc>
      </w:tr>
      <w:tr w:rsidR="00150613" w:rsidRPr="00C826B5" w:rsidTr="0035481F">
        <w:trPr>
          <w:trHeight w:val="807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19/20 Red Cat Lane, Burscough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Burscough and Rufford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West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Lancs</w:t>
            </w:r>
            <w:proofErr w:type="spellEnd"/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Install 140m of new 300mm diameter pipe and manholes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£30,000</w:t>
            </w:r>
          </w:p>
        </w:tc>
      </w:tr>
      <w:tr w:rsidR="00150613" w:rsidRPr="00C826B5" w:rsidTr="0035481F">
        <w:trPr>
          <w:trHeight w:val="807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19/20 Lancaster Road, Overton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Heysham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Continuing investigation into drainage system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£15,000</w:t>
            </w:r>
          </w:p>
        </w:tc>
      </w:tr>
      <w:tr w:rsidR="00150613" w:rsidRPr="00C826B5" w:rsidTr="0035481F">
        <w:trPr>
          <w:trHeight w:val="807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19/20 Brookhouse/Caton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 Rural East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Investigation of current highway system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£10,000</w:t>
            </w:r>
          </w:p>
        </w:tc>
      </w:tr>
      <w:tr w:rsidR="00150613" w:rsidRPr="00C826B5" w:rsidTr="0035481F">
        <w:trPr>
          <w:trHeight w:val="1095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19/29 Priest Hutton highway drainage improvements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 Rural North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Highway drainage improvements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£15,000</w:t>
            </w:r>
          </w:p>
        </w:tc>
      </w:tr>
      <w:tr w:rsidR="00150613" w:rsidRPr="00C826B5" w:rsidTr="0035481F">
        <w:trPr>
          <w:trHeight w:val="807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19/20 A6 Hampson Road junction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 Rural East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Culvert damage assessment and options review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£10,000</w:t>
            </w:r>
          </w:p>
        </w:tc>
      </w:tr>
      <w:tr w:rsidR="00150613" w:rsidRPr="00C826B5" w:rsidTr="0035481F">
        <w:trPr>
          <w:trHeight w:val="1003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19/20 A683 Denny Beck to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Scarthwaite</w:t>
            </w:r>
            <w:proofErr w:type="spellEnd"/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 Bends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 Rural East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Clean system and check for faults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£6,000</w:t>
            </w:r>
          </w:p>
        </w:tc>
      </w:tr>
      <w:tr w:rsidR="00150613" w:rsidRPr="00C826B5" w:rsidTr="0035481F">
        <w:trPr>
          <w:trHeight w:val="807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lastRenderedPageBreak/>
              <w:t xml:space="preserve">19/20 A6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Milnthorpe</w:t>
            </w:r>
            <w:proofErr w:type="spellEnd"/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 Road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 Rural North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De-silting of drainage system and pipe work repairs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£25,000</w:t>
            </w:r>
          </w:p>
        </w:tc>
      </w:tr>
      <w:tr w:rsidR="00150613" w:rsidRPr="00C826B5" w:rsidTr="0035481F">
        <w:trPr>
          <w:trHeight w:val="1819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19/20 A6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Scotforth</w:t>
            </w:r>
            <w:proofErr w:type="spellEnd"/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 Road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 Central, Lancaster South East, Lancaster Rural East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De-silting of the carrier drain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£25,000</w:t>
            </w:r>
          </w:p>
        </w:tc>
      </w:tr>
      <w:tr w:rsidR="00150613" w:rsidRPr="00C826B5" w:rsidTr="0035481F">
        <w:trPr>
          <w:trHeight w:val="1152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19/20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Abbeystead</w:t>
            </w:r>
            <w:proofErr w:type="spellEnd"/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 Lane Cattle grid to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Abbeystead</w:t>
            </w:r>
            <w:proofErr w:type="spellEnd"/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 Road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 Rural East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Clean system and check for faults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£6,000</w:t>
            </w:r>
          </w:p>
        </w:tc>
      </w:tr>
      <w:tr w:rsidR="00150613" w:rsidRPr="00C826B5" w:rsidTr="0035481F">
        <w:trPr>
          <w:trHeight w:val="807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19/20 Burnley Road, Hapton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Padiham and Burnley West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Burnley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Drain survey and lay new drainage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£12,000</w:t>
            </w:r>
          </w:p>
        </w:tc>
      </w:tr>
      <w:tr w:rsidR="00150613" w:rsidRPr="00C826B5" w:rsidTr="0035481F">
        <w:trPr>
          <w:trHeight w:val="807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19/20 Carr Lane, Middleton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Heysham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Review drainage system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£15,000</w:t>
            </w:r>
          </w:p>
        </w:tc>
      </w:tr>
      <w:tr w:rsidR="00150613" w:rsidRPr="00C826B5" w:rsidTr="0035481F">
        <w:trPr>
          <w:trHeight w:val="1006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19/20 Moor Lane Wray Curwen Hall Farm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 Rural East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Relay drain and check outfalls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£10,000</w:t>
            </w:r>
          </w:p>
        </w:tc>
      </w:tr>
      <w:tr w:rsidR="00150613" w:rsidRPr="00C826B5" w:rsidTr="0035481F">
        <w:trPr>
          <w:trHeight w:val="1289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19/20 Crown Point Road between 385350 and Burnley Road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Burnley Rural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Burnley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Lay 145m of 150mm pipe, and 4 gullies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£36,000</w:t>
            </w:r>
          </w:p>
        </w:tc>
      </w:tr>
      <w:tr w:rsidR="00150613" w:rsidRPr="00C826B5" w:rsidTr="0035481F">
        <w:trPr>
          <w:trHeight w:val="968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19/20 Castle Lane, Ormskirk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West Lancashire East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West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Lancs</w:t>
            </w:r>
            <w:proofErr w:type="spellEnd"/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Install 270m of new 225mm diameter pipe and manholes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£45,000</w:t>
            </w:r>
          </w:p>
        </w:tc>
      </w:tr>
      <w:tr w:rsidR="00150613" w:rsidRPr="00C826B5" w:rsidTr="0035481F">
        <w:trPr>
          <w:trHeight w:val="968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19/20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Sawley</w:t>
            </w:r>
            <w:proofErr w:type="spellEnd"/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 Old Brow Phase 2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Ribble Valley North East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Ribble Valley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Relocate private septic tank discharge to United Utilities foul sewer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£10,000</w:t>
            </w:r>
          </w:p>
        </w:tc>
      </w:tr>
      <w:tr w:rsidR="00150613" w:rsidRPr="00C826B5" w:rsidTr="0035481F">
        <w:trPr>
          <w:trHeight w:val="1138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19/20 New Road Silverdale before Sand Pool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 Rural North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Culvert collapse repairs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£15,000</w:t>
            </w:r>
          </w:p>
        </w:tc>
      </w:tr>
      <w:tr w:rsidR="00150613" w:rsidRPr="00C826B5" w:rsidTr="0035481F">
        <w:trPr>
          <w:trHeight w:val="1228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19/20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Ravensclose</w:t>
            </w:r>
            <w:proofErr w:type="spellEnd"/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 Road,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Wennington</w:t>
            </w:r>
            <w:proofErr w:type="spellEnd"/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 Ravens Close Farm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 Rural East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Install new gullies and drain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£15,000</w:t>
            </w:r>
          </w:p>
        </w:tc>
      </w:tr>
      <w:tr w:rsidR="00150613" w:rsidRPr="00C826B5" w:rsidTr="0035481F">
        <w:trPr>
          <w:trHeight w:val="1056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lastRenderedPageBreak/>
              <w:t>19/20 Moor Lane Wray, Curwen Hall Farm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 Rural East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Relay drain and check outfalls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£10,000</w:t>
            </w:r>
          </w:p>
        </w:tc>
      </w:tr>
      <w:tr w:rsidR="00150613" w:rsidRPr="00C826B5" w:rsidTr="0035481F">
        <w:trPr>
          <w:trHeight w:val="1695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19/20 C332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Pedders</w:t>
            </w:r>
            <w:proofErr w:type="spellEnd"/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 Lane junction with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Whinfield</w:t>
            </w:r>
            <w:proofErr w:type="spellEnd"/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 Lane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Preston South West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Preston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Works in 2 locations (at junction, and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approx</w:t>
            </w:r>
            <w:proofErr w:type="spellEnd"/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 50m north on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Pedders</w:t>
            </w:r>
            <w:proofErr w:type="spellEnd"/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 Lane): Investigation, design and corrective measures to redirect water off the highway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£15,000</w:t>
            </w:r>
          </w:p>
        </w:tc>
      </w:tr>
      <w:tr w:rsidR="00150613" w:rsidRPr="00C826B5" w:rsidTr="0035481F">
        <w:trPr>
          <w:trHeight w:val="712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19/20 Storrs Lane, Silverdale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 Rural North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Lancaster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Investigate culvert as possible collapse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£15,000</w:t>
            </w:r>
          </w:p>
        </w:tc>
      </w:tr>
      <w:tr w:rsidR="00150613" w:rsidRPr="00C826B5" w:rsidTr="0035481F">
        <w:trPr>
          <w:trHeight w:val="1048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19/20 </w:t>
            </w:r>
            <w:proofErr w:type="spellStart"/>
            <w:r w:rsidRPr="00C826B5">
              <w:rPr>
                <w:rFonts w:ascii="Calibri" w:hAnsi="Calibri" w:cs="Arial"/>
                <w:color w:val="000000"/>
                <w:szCs w:val="24"/>
              </w:rPr>
              <w:t>Gincroft</w:t>
            </w:r>
            <w:proofErr w:type="spellEnd"/>
            <w:r w:rsidRPr="00C826B5">
              <w:rPr>
                <w:rFonts w:ascii="Calibri" w:hAnsi="Calibri" w:cs="Arial"/>
                <w:color w:val="000000"/>
                <w:szCs w:val="24"/>
              </w:rPr>
              <w:t xml:space="preserve"> Lane, Edenfield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Rossendale South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Rossendale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Ground water seeping through carriageway. Install new interception drain and channels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£20,000</w:t>
            </w:r>
          </w:p>
        </w:tc>
      </w:tr>
      <w:tr w:rsidR="00150613" w:rsidRPr="00C826B5" w:rsidTr="0035481F">
        <w:trPr>
          <w:trHeight w:val="1262"/>
        </w:trPr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19/20 Clod Lane, Haslingden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Rossendale South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Rossendale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Ground water eroding edge of carriageway. Improve existing drainage system and install channels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color w:val="000000"/>
                <w:szCs w:val="24"/>
              </w:rPr>
              <w:t>£35,000</w:t>
            </w:r>
          </w:p>
        </w:tc>
      </w:tr>
      <w:tr w:rsidR="00150613" w:rsidRPr="00C826B5" w:rsidTr="0035481F">
        <w:trPr>
          <w:trHeight w:val="525"/>
        </w:trPr>
        <w:tc>
          <w:tcPr>
            <w:tcW w:w="434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150613" w:rsidRPr="00C826B5" w:rsidRDefault="00150613" w:rsidP="0035481F">
            <w:pPr>
              <w:jc w:val="right"/>
              <w:rPr>
                <w:rFonts w:ascii="Calibri" w:hAnsi="Calibri"/>
                <w:b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/>
                <w:bCs/>
                <w:szCs w:val="24"/>
              </w:rPr>
              <w:t>For</w:t>
            </w:r>
            <w:r w:rsidRPr="00C826B5">
              <w:rPr>
                <w:rFonts w:ascii="Calibri" w:hAnsi="Calibri" w:cs="Arial"/>
                <w:b/>
                <w:bCs/>
                <w:spacing w:val="1"/>
                <w:szCs w:val="24"/>
              </w:rPr>
              <w:t>ecas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t</w:t>
            </w:r>
            <w:r w:rsidRPr="00C826B5">
              <w:rPr>
                <w:rFonts w:ascii="Calibri" w:hAnsi="Calibri" w:cs="Arial"/>
                <w:b/>
                <w:bCs/>
                <w:spacing w:val="23"/>
                <w:szCs w:val="24"/>
              </w:rPr>
              <w:t xml:space="preserve"> </w:t>
            </w:r>
            <w:r w:rsidRPr="00C826B5">
              <w:rPr>
                <w:rFonts w:ascii="Calibri" w:hAnsi="Calibri" w:cs="Arial"/>
                <w:b/>
                <w:bCs/>
                <w:spacing w:val="1"/>
                <w:szCs w:val="24"/>
              </w:rPr>
              <w:t>O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u</w:t>
            </w:r>
            <w:r w:rsidRPr="00C826B5">
              <w:rPr>
                <w:rFonts w:ascii="Calibri" w:hAnsi="Calibri" w:cs="Arial"/>
                <w:b/>
                <w:bCs/>
                <w:spacing w:val="2"/>
                <w:szCs w:val="24"/>
              </w:rPr>
              <w:t>tt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urn</w:t>
            </w:r>
            <w:r w:rsidRPr="00C826B5">
              <w:rPr>
                <w:rFonts w:ascii="Calibri" w:hAnsi="Calibri" w:cs="Arial"/>
                <w:b/>
                <w:bCs/>
                <w:spacing w:val="19"/>
                <w:szCs w:val="24"/>
              </w:rPr>
              <w:t xml:space="preserve"> </w:t>
            </w:r>
            <w:r w:rsidRPr="00C826B5">
              <w:rPr>
                <w:rFonts w:ascii="Calibri" w:hAnsi="Calibri" w:cs="Arial"/>
                <w:b/>
                <w:bCs/>
                <w:spacing w:val="2"/>
                <w:szCs w:val="24"/>
              </w:rPr>
              <w:t>C</w:t>
            </w:r>
            <w:r w:rsidRPr="00C826B5">
              <w:rPr>
                <w:rFonts w:ascii="Calibri" w:hAnsi="Calibri" w:cs="Arial"/>
                <w:b/>
                <w:bCs/>
                <w:spacing w:val="1"/>
                <w:szCs w:val="24"/>
              </w:rPr>
              <w:t>a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p</w:t>
            </w:r>
            <w:r w:rsidRPr="00C826B5">
              <w:rPr>
                <w:rFonts w:ascii="Calibri" w:hAnsi="Calibri" w:cs="Arial"/>
                <w:b/>
                <w:bCs/>
                <w:spacing w:val="-2"/>
                <w:szCs w:val="24"/>
              </w:rPr>
              <w:t>i</w:t>
            </w:r>
            <w:r w:rsidRPr="00C826B5">
              <w:rPr>
                <w:rFonts w:ascii="Calibri" w:hAnsi="Calibri" w:cs="Arial"/>
                <w:b/>
                <w:bCs/>
                <w:spacing w:val="2"/>
                <w:szCs w:val="24"/>
              </w:rPr>
              <w:t>t</w:t>
            </w:r>
            <w:r w:rsidRPr="00C826B5">
              <w:rPr>
                <w:rFonts w:ascii="Calibri" w:hAnsi="Calibri" w:cs="Arial"/>
                <w:b/>
                <w:bCs/>
                <w:spacing w:val="1"/>
                <w:szCs w:val="24"/>
              </w:rPr>
              <w:t>a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l</w:t>
            </w:r>
            <w:r w:rsidRPr="00C826B5">
              <w:rPr>
                <w:rFonts w:ascii="Calibri" w:hAnsi="Calibri" w:cs="Arial"/>
                <w:b/>
                <w:bCs/>
                <w:spacing w:val="15"/>
                <w:szCs w:val="24"/>
              </w:rPr>
              <w:t xml:space="preserve"> </w:t>
            </w:r>
            <w:r w:rsidRPr="00C826B5">
              <w:rPr>
                <w:rFonts w:ascii="Calibri" w:hAnsi="Calibri" w:cs="Arial"/>
                <w:b/>
                <w:bCs/>
                <w:spacing w:val="-2"/>
                <w:w w:val="102"/>
                <w:szCs w:val="24"/>
              </w:rPr>
              <w:t>E</w:t>
            </w:r>
            <w:r w:rsidRPr="00C826B5">
              <w:rPr>
                <w:rFonts w:ascii="Calibri" w:hAnsi="Calibri" w:cs="Arial"/>
                <w:b/>
                <w:bCs/>
                <w:spacing w:val="1"/>
                <w:w w:val="102"/>
                <w:szCs w:val="24"/>
              </w:rPr>
              <w:t>x</w:t>
            </w:r>
            <w:r w:rsidRPr="00C826B5">
              <w:rPr>
                <w:rFonts w:ascii="Calibri" w:hAnsi="Calibri" w:cs="Arial"/>
                <w:b/>
                <w:bCs/>
                <w:w w:val="102"/>
                <w:szCs w:val="24"/>
              </w:rPr>
              <w:t>p</w:t>
            </w:r>
            <w:r w:rsidRPr="00C826B5">
              <w:rPr>
                <w:rFonts w:ascii="Calibri" w:hAnsi="Calibri" w:cs="Arial"/>
                <w:b/>
                <w:bCs/>
                <w:spacing w:val="1"/>
                <w:w w:val="102"/>
                <w:szCs w:val="24"/>
              </w:rPr>
              <w:t>e</w:t>
            </w:r>
            <w:r w:rsidRPr="00C826B5">
              <w:rPr>
                <w:rFonts w:ascii="Calibri" w:hAnsi="Calibri" w:cs="Arial"/>
                <w:b/>
                <w:bCs/>
                <w:w w:val="102"/>
                <w:szCs w:val="24"/>
              </w:rPr>
              <w:t>nd</w:t>
            </w:r>
            <w:r w:rsidRPr="00C826B5">
              <w:rPr>
                <w:rFonts w:ascii="Calibri" w:hAnsi="Calibri" w:cs="Arial"/>
                <w:b/>
                <w:bCs/>
                <w:spacing w:val="-2"/>
                <w:w w:val="102"/>
                <w:szCs w:val="24"/>
              </w:rPr>
              <w:t>i</w:t>
            </w:r>
            <w:r w:rsidRPr="00C826B5">
              <w:rPr>
                <w:rFonts w:ascii="Calibri" w:hAnsi="Calibri" w:cs="Arial"/>
                <w:b/>
                <w:bCs/>
                <w:spacing w:val="2"/>
                <w:w w:val="102"/>
                <w:szCs w:val="24"/>
              </w:rPr>
              <w:t>t</w:t>
            </w:r>
            <w:r w:rsidRPr="00C826B5">
              <w:rPr>
                <w:rFonts w:ascii="Calibri" w:hAnsi="Calibri" w:cs="Arial"/>
                <w:b/>
                <w:bCs/>
                <w:w w:val="102"/>
                <w:szCs w:val="24"/>
              </w:rPr>
              <w:t>ure: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150613" w:rsidRPr="00C826B5" w:rsidRDefault="00150613" w:rsidP="0035481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£1,000,000</w:t>
            </w:r>
          </w:p>
        </w:tc>
      </w:tr>
    </w:tbl>
    <w:p w:rsidR="00150613" w:rsidRPr="00C826B5" w:rsidRDefault="00150613" w:rsidP="00150613">
      <w:pPr>
        <w:rPr>
          <w:rFonts w:ascii="Calibri" w:hAnsi="Calibri"/>
          <w:sz w:val="16"/>
          <w:szCs w:val="16"/>
        </w:rPr>
      </w:pPr>
    </w:p>
    <w:p w:rsidR="00150613" w:rsidRPr="00C826B5" w:rsidRDefault="00150613" w:rsidP="00150613">
      <w:pPr>
        <w:rPr>
          <w:rFonts w:ascii="Calibri" w:hAnsi="Calibri"/>
        </w:rPr>
      </w:pPr>
    </w:p>
    <w:p w:rsidR="001C3042" w:rsidRDefault="001C3042" w:rsidP="00150613">
      <w:bookmarkStart w:id="0" w:name="_GoBack"/>
      <w:bookmarkEnd w:id="0"/>
    </w:p>
    <w:sectPr w:rsidR="001C3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13"/>
    <w:rsid w:val="00150613"/>
    <w:rsid w:val="001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9FBD9-F349-4922-B653-EADB87E4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61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Dave</dc:creator>
  <cp:keywords/>
  <dc:description/>
  <cp:lastModifiedBy>Gorman, Dave</cp:lastModifiedBy>
  <cp:revision>1</cp:revision>
  <dcterms:created xsi:type="dcterms:W3CDTF">2019-02-22T08:58:00Z</dcterms:created>
  <dcterms:modified xsi:type="dcterms:W3CDTF">2019-02-22T08:58:00Z</dcterms:modified>
</cp:coreProperties>
</file>